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 ГОРОДСКОГО ОКРУГА ЩЁЛКОВО МОСКОВСКОЙ ОБЛАСТИ</w:t>
      </w:r>
      <w:r w:rsidR="002510C7">
        <w:rPr>
          <w:rFonts w:ascii="Times New Roman" w:hAnsi="Times New Roman" w:cs="Times New Roman"/>
          <w:b/>
          <w:sz w:val="28"/>
          <w:szCs w:val="28"/>
        </w:rPr>
        <w:t xml:space="preserve"> ВБЛИЗИ </w:t>
      </w:r>
      <w:r w:rsidR="00F20F2D">
        <w:rPr>
          <w:rFonts w:ascii="Times New Roman" w:hAnsi="Times New Roman" w:cs="Times New Roman"/>
          <w:b/>
          <w:sz w:val="28"/>
          <w:szCs w:val="28"/>
        </w:rPr>
        <w:t>Д. ОРЛОВО</w:t>
      </w:r>
      <w:r w:rsidR="007D425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4B4B4F">
        <w:rPr>
          <w:rFonts w:ascii="Times New Roman" w:hAnsi="Times New Roman" w:cs="Times New Roman"/>
          <w:b/>
          <w:sz w:val="28"/>
          <w:szCs w:val="28"/>
        </w:rPr>
        <w:br/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В ПОЛЬЗУ 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667083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A42386" w:rsidRPr="00A42386">
        <w:rPr>
          <w:rFonts w:ascii="Times New Roman" w:hAnsi="Times New Roman" w:cs="Times New Roman"/>
          <w:sz w:val="28"/>
          <w:szCs w:val="28"/>
        </w:rPr>
        <w:t xml:space="preserve">№ </w:t>
      </w:r>
      <w:r w:rsidR="00667083" w:rsidRPr="00667083">
        <w:rPr>
          <w:rFonts w:ascii="Times New Roman" w:hAnsi="Times New Roman" w:cs="Times New Roman"/>
          <w:sz w:val="28"/>
          <w:szCs w:val="28"/>
        </w:rPr>
        <w:t>P001-9234482072-108259528 от 06.03.2026</w:t>
      </w:r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отношении земель, расположенных на территории городского округа Щёлково,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667083" w:rsidRPr="00667083">
        <w:rPr>
          <w:rFonts w:ascii="Times New Roman" w:hAnsi="Times New Roman" w:cs="Times New Roman"/>
          <w:sz w:val="28"/>
          <w:szCs w:val="28"/>
        </w:rPr>
        <w:t xml:space="preserve">Строительство КЛ-10 </w:t>
      </w:r>
      <w:proofErr w:type="spellStart"/>
      <w:r w:rsidR="00667083" w:rsidRPr="0066708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67083" w:rsidRPr="00667083">
        <w:rPr>
          <w:rFonts w:ascii="Times New Roman" w:hAnsi="Times New Roman" w:cs="Times New Roman"/>
          <w:sz w:val="28"/>
          <w:szCs w:val="28"/>
        </w:rPr>
        <w:t xml:space="preserve"> (2шт.) от РП-10 </w:t>
      </w:r>
      <w:proofErr w:type="spellStart"/>
      <w:r w:rsidR="00667083" w:rsidRPr="0066708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67083" w:rsidRPr="00667083">
        <w:rPr>
          <w:rFonts w:ascii="Times New Roman" w:hAnsi="Times New Roman" w:cs="Times New Roman"/>
          <w:sz w:val="28"/>
          <w:szCs w:val="28"/>
        </w:rPr>
        <w:t xml:space="preserve"> №1600 до КРУН-10 </w:t>
      </w:r>
      <w:proofErr w:type="spellStart"/>
      <w:r w:rsidR="00667083" w:rsidRPr="0066708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67083" w:rsidRPr="00667083">
        <w:rPr>
          <w:rFonts w:ascii="Times New Roman" w:hAnsi="Times New Roman" w:cs="Times New Roman"/>
          <w:sz w:val="28"/>
          <w:szCs w:val="28"/>
        </w:rPr>
        <w:t xml:space="preserve"> №1600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4265E0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50:14:0030102:2161</w:t>
      </w:r>
      <w:r w:rsidR="00667083">
        <w:rPr>
          <w:rFonts w:ascii="Times New Roman" w:hAnsi="Times New Roman" w:cs="Times New Roman"/>
          <w:sz w:val="28"/>
          <w:szCs w:val="28"/>
        </w:rPr>
        <w:t xml:space="preserve">,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50:14:0030102:2298</w:t>
      </w:r>
      <w:r w:rsidR="00667083">
        <w:rPr>
          <w:rFonts w:ascii="Times New Roman" w:hAnsi="Times New Roman" w:cs="Times New Roman"/>
          <w:sz w:val="28"/>
          <w:szCs w:val="28"/>
        </w:rPr>
        <w:t xml:space="preserve">,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50:14:0030102:2887</w:t>
      </w:r>
      <w:r w:rsidR="00667083">
        <w:rPr>
          <w:rFonts w:ascii="Times New Roman" w:hAnsi="Times New Roman" w:cs="Times New Roman"/>
          <w:sz w:val="28"/>
          <w:szCs w:val="28"/>
        </w:rPr>
        <w:t xml:space="preserve">,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50:14:0030102:2152</w:t>
      </w:r>
      <w:r w:rsidR="00667083">
        <w:rPr>
          <w:rFonts w:ascii="Times New Roman" w:hAnsi="Times New Roman" w:cs="Times New Roman"/>
          <w:sz w:val="28"/>
          <w:szCs w:val="28"/>
        </w:rPr>
        <w:t xml:space="preserve">,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50:14:0030102:2153</w:t>
      </w:r>
      <w:r w:rsidR="00667083">
        <w:rPr>
          <w:rFonts w:ascii="Times New Roman" w:hAnsi="Times New Roman" w:cs="Times New Roman"/>
          <w:sz w:val="28"/>
          <w:szCs w:val="28"/>
        </w:rPr>
        <w:t xml:space="preserve">,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50:14:0000000:103961</w:t>
      </w:r>
      <w:r w:rsidR="00667083">
        <w:rPr>
          <w:rFonts w:ascii="Times New Roman" w:hAnsi="Times New Roman" w:cs="Times New Roman"/>
          <w:sz w:val="28"/>
          <w:szCs w:val="28"/>
        </w:rPr>
        <w:t xml:space="preserve">,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50:14:0030102:1994</w:t>
      </w:r>
      <w:r w:rsidR="00351063">
        <w:rPr>
          <w:rFonts w:ascii="Times New Roman" w:hAnsi="Times New Roman" w:cs="Times New Roman"/>
          <w:sz w:val="28"/>
          <w:szCs w:val="28"/>
        </w:rPr>
        <w:t xml:space="preserve"> </w:t>
      </w:r>
      <w:r w:rsidR="004265E0" w:rsidRPr="004265E0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на частях указанных земельных участков, а также на землях, государственная собственность на которые не разграничена,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351063">
        <w:rPr>
          <w:rFonts w:ascii="Times New Roman" w:hAnsi="Times New Roman" w:cs="Times New Roman"/>
          <w:sz w:val="28"/>
          <w:szCs w:val="28"/>
        </w:rPr>
        <w:t xml:space="preserve">расположенных в кадастровом квартале </w:t>
      </w:r>
      <w:r w:rsidR="00667083" w:rsidRPr="00667083">
        <w:rPr>
          <w:rFonts w:ascii="Times New Roman" w:hAnsi="Times New Roman" w:cs="Times New Roman"/>
          <w:sz w:val="28"/>
          <w:szCs w:val="28"/>
        </w:rPr>
        <w:t>50:14:0030102</w:t>
      </w:r>
      <w:r w:rsidR="00667083">
        <w:rPr>
          <w:rFonts w:ascii="Times New Roman" w:hAnsi="Times New Roman" w:cs="Times New Roman"/>
          <w:sz w:val="28"/>
          <w:szCs w:val="28"/>
        </w:rPr>
        <w:t xml:space="preserve">, </w:t>
      </w:r>
      <w:r w:rsidR="004265E0">
        <w:rPr>
          <w:rFonts w:ascii="Times New Roman" w:hAnsi="Times New Roman" w:cs="Times New Roman"/>
          <w:sz w:val="28"/>
          <w:szCs w:val="28"/>
        </w:rPr>
        <w:t xml:space="preserve">в </w:t>
      </w:r>
      <w:r w:rsidRPr="000D1CF2">
        <w:rPr>
          <w:rFonts w:ascii="Times New Roman" w:hAnsi="Times New Roman" w:cs="Times New Roman"/>
          <w:sz w:val="28"/>
          <w:szCs w:val="28"/>
        </w:rPr>
        <w:t>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C5E"/>
    <w:rsid w:val="000870D4"/>
    <w:rsid w:val="000B3ABD"/>
    <w:rsid w:val="000C7A0F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4243F"/>
    <w:rsid w:val="002510C7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265E0"/>
    <w:rsid w:val="00453DA5"/>
    <w:rsid w:val="00461D89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67083"/>
    <w:rsid w:val="006A457D"/>
    <w:rsid w:val="006B2D7F"/>
    <w:rsid w:val="006C61B3"/>
    <w:rsid w:val="006D0F39"/>
    <w:rsid w:val="006F4A83"/>
    <w:rsid w:val="00707ED2"/>
    <w:rsid w:val="00736095"/>
    <w:rsid w:val="007517B4"/>
    <w:rsid w:val="0076228B"/>
    <w:rsid w:val="00774479"/>
    <w:rsid w:val="00786391"/>
    <w:rsid w:val="007A063C"/>
    <w:rsid w:val="007C7B3A"/>
    <w:rsid w:val="007D4252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452F3"/>
    <w:rsid w:val="00977FEC"/>
    <w:rsid w:val="00987533"/>
    <w:rsid w:val="009975B3"/>
    <w:rsid w:val="009B12D4"/>
    <w:rsid w:val="009D157C"/>
    <w:rsid w:val="009E07E7"/>
    <w:rsid w:val="00A00116"/>
    <w:rsid w:val="00A0487B"/>
    <w:rsid w:val="00A06EB5"/>
    <w:rsid w:val="00A42386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708C7"/>
    <w:rsid w:val="00CA1126"/>
    <w:rsid w:val="00CD0F55"/>
    <w:rsid w:val="00CD384C"/>
    <w:rsid w:val="00D14B59"/>
    <w:rsid w:val="00D245E1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075F6"/>
    <w:rsid w:val="00E2272F"/>
    <w:rsid w:val="00E36B42"/>
    <w:rsid w:val="00E45B00"/>
    <w:rsid w:val="00E509C3"/>
    <w:rsid w:val="00E53341"/>
    <w:rsid w:val="00E63293"/>
    <w:rsid w:val="00E71A25"/>
    <w:rsid w:val="00E86335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C3BB1"/>
    <w:rsid w:val="00FD1F4F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90583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2026-03-05T06:06:00Z</dcterms:created>
  <dcterms:modified xsi:type="dcterms:W3CDTF">2026-03-06T08:53:00Z</dcterms:modified>
</cp:coreProperties>
</file>